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6A" w:rsidRDefault="006E6C6A" w:rsidP="006E6C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7C7994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94" w:rsidRDefault="00D94798" w:rsidP="006E6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«Я – МАГИСТР</w:t>
      </w:r>
      <w:r w:rsidR="00886C3C">
        <w:rPr>
          <w:rFonts w:ascii="Times New Roman" w:hAnsi="Times New Roman" w:cs="Times New Roman"/>
          <w:b/>
          <w:sz w:val="28"/>
          <w:szCs w:val="28"/>
        </w:rPr>
        <w:t>» ДЛЯ ПОСТУПАЮЩИХ В МАГИСТРАТУРУ</w:t>
      </w:r>
      <w:r w:rsidR="00E42CAD">
        <w:rPr>
          <w:rFonts w:ascii="Times New Roman" w:hAnsi="Times New Roman" w:cs="Times New Roman"/>
          <w:b/>
          <w:sz w:val="28"/>
          <w:szCs w:val="28"/>
        </w:rPr>
        <w:t xml:space="preserve"> в 2026 г. </w:t>
      </w:r>
    </w:p>
    <w:p w:rsidR="00FB1427" w:rsidRPr="00FB3C39" w:rsidRDefault="00FB1427" w:rsidP="006E6C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3C39">
        <w:rPr>
          <w:rFonts w:ascii="Times New Roman" w:hAnsi="Times New Roman" w:cs="Times New Roman"/>
          <w:sz w:val="28"/>
          <w:szCs w:val="28"/>
          <w:u w:val="single"/>
        </w:rPr>
        <w:t>НАПРАВЛЕНИЕ ПОДГОТОВКИ (ПРОГРАММА)</w:t>
      </w:r>
    </w:p>
    <w:p w:rsidR="00F7143C" w:rsidRDefault="00FA4CD7" w:rsidP="006E6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</w:t>
      </w:r>
      <w:r w:rsidR="00635500">
        <w:rPr>
          <w:rFonts w:ascii="Times New Roman" w:hAnsi="Times New Roman" w:cs="Times New Roman"/>
          <w:sz w:val="28"/>
          <w:szCs w:val="28"/>
        </w:rPr>
        <w:t xml:space="preserve">ИЕ РЕКОМЕНДАЦИИ </w:t>
      </w:r>
      <w:r w:rsidR="00F7143C">
        <w:rPr>
          <w:rFonts w:ascii="Times New Roman" w:hAnsi="Times New Roman" w:cs="Times New Roman"/>
          <w:sz w:val="28"/>
          <w:szCs w:val="28"/>
        </w:rPr>
        <w:t>ДЛЯ ПОДГОТОВКИ</w:t>
      </w:r>
    </w:p>
    <w:p w:rsidR="00F7143C" w:rsidRDefault="00F7143C" w:rsidP="006E6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ОТБОРОЧНОМУ </w:t>
      </w:r>
      <w:r w:rsidR="004B5E18">
        <w:rPr>
          <w:rFonts w:ascii="Times New Roman" w:hAnsi="Times New Roman" w:cs="Times New Roman"/>
          <w:sz w:val="28"/>
          <w:szCs w:val="28"/>
        </w:rPr>
        <w:t>ЭТАПУ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</w:p>
    <w:p w:rsidR="00E42CAD" w:rsidRDefault="00E42CAD" w:rsidP="002B75E0">
      <w:pPr>
        <w:rPr>
          <w:rFonts w:ascii="Times New Roman" w:hAnsi="Times New Roman" w:cs="Times New Roman"/>
          <w:b/>
          <w:sz w:val="28"/>
          <w:szCs w:val="28"/>
        </w:rPr>
      </w:pPr>
    </w:p>
    <w:p w:rsidR="00E42CAD" w:rsidRDefault="00E42CAD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728" w:rsidRDefault="00FB1427" w:rsidP="006E6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42952" w:rsidP="006E6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52" w:rsidRDefault="002D3C20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 А.Г. Шевцова</w:t>
      </w: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(члены методической комиссии)</w:t>
      </w:r>
    </w:p>
    <w:p w:rsidR="00242952" w:rsidRDefault="00242952" w:rsidP="002429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методической комиссии:</w:t>
      </w:r>
    </w:p>
    <w:p w:rsidR="00FD0AFB" w:rsidRDefault="00FD0AFB" w:rsidP="00FD0A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Шевцова</w:t>
      </w:r>
    </w:p>
    <w:p w:rsidR="00C03728" w:rsidRDefault="00C03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2952" w:rsidRDefault="00242952">
      <w:pPr>
        <w:rPr>
          <w:rFonts w:ascii="Times New Roman" w:hAnsi="Times New Roman" w:cs="Times New Roman"/>
          <w:sz w:val="28"/>
          <w:szCs w:val="28"/>
        </w:rPr>
      </w:pPr>
    </w:p>
    <w:p w:rsidR="004B5E18" w:rsidRPr="004B5E18" w:rsidRDefault="00FA4CD7" w:rsidP="004B5E1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ОТБОРОЧНЫЙ ЭТАП </w:t>
      </w:r>
    </w:p>
    <w:p w:rsidR="004B5E18" w:rsidRDefault="004B5E18" w:rsidP="004B5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Отборочный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4B5E18">
        <w:rPr>
          <w:rFonts w:ascii="Times New Roman" w:hAnsi="Times New Roman" w:cs="Times New Roman"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sz w:val="28"/>
          <w:szCs w:val="28"/>
        </w:rPr>
        <w:t>«Я</w:t>
      </w:r>
      <w:r w:rsidR="00C530B3">
        <w:rPr>
          <w:rFonts w:ascii="Times New Roman" w:hAnsi="Times New Roman" w:cs="Times New Roman"/>
          <w:sz w:val="28"/>
          <w:szCs w:val="28"/>
        </w:rPr>
        <w:t xml:space="preserve"> – магистр» для поступающих в магистратуру </w:t>
      </w:r>
      <w:r w:rsidR="00F02F37">
        <w:rPr>
          <w:rFonts w:ascii="Times New Roman" w:hAnsi="Times New Roman" w:cs="Times New Roman"/>
          <w:sz w:val="28"/>
          <w:szCs w:val="28"/>
        </w:rPr>
        <w:t>(далее – Олимпиада)</w:t>
      </w:r>
      <w:r w:rsidRPr="004B5E18">
        <w:rPr>
          <w:rFonts w:ascii="Times New Roman" w:hAnsi="Times New Roman" w:cs="Times New Roman"/>
          <w:sz w:val="28"/>
          <w:szCs w:val="28"/>
        </w:rPr>
        <w:t xml:space="preserve"> по </w:t>
      </w:r>
      <w:r w:rsidR="00C530B3">
        <w:rPr>
          <w:rFonts w:ascii="Times New Roman" w:hAnsi="Times New Roman" w:cs="Times New Roman"/>
          <w:sz w:val="28"/>
          <w:szCs w:val="28"/>
        </w:rPr>
        <w:t>напр</w:t>
      </w:r>
      <w:r w:rsidR="00A730D2">
        <w:rPr>
          <w:rFonts w:ascii="Times New Roman" w:hAnsi="Times New Roman" w:cs="Times New Roman"/>
          <w:sz w:val="28"/>
          <w:szCs w:val="28"/>
        </w:rPr>
        <w:t xml:space="preserve">авлению подготовки (программе) </w:t>
      </w:r>
      <w:r w:rsidR="00A730D2" w:rsidRPr="00A730D2">
        <w:rPr>
          <w:rFonts w:ascii="Times New Roman" w:hAnsi="Times New Roman" w:cs="Times New Roman"/>
          <w:sz w:val="28"/>
          <w:szCs w:val="28"/>
        </w:rPr>
        <w:t>21.04.02 Землеустройство и кадастры, программа «Городской кадастр»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E18">
        <w:rPr>
          <w:rFonts w:ascii="Times New Roman" w:hAnsi="Times New Roman" w:cs="Times New Roman"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sz w:val="28"/>
          <w:szCs w:val="28"/>
        </w:rPr>
        <w:t>дистанционно</w:t>
      </w:r>
      <w:r w:rsidRPr="004B5E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F37" w:rsidRDefault="002C0A0D" w:rsidP="004B5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A0D">
        <w:rPr>
          <w:rFonts w:ascii="Times New Roman" w:hAnsi="Times New Roman" w:cs="Times New Roman"/>
          <w:sz w:val="28"/>
          <w:szCs w:val="28"/>
        </w:rPr>
        <w:t>Вопросы заданий компонуются для каждого участника индивидуально в автоматическом режиме.</w:t>
      </w:r>
      <w:r>
        <w:t xml:space="preserve"> 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Каждый вариант олимпиадной работы отборочного </w:t>
      </w:r>
      <w:r w:rsidR="00F02F37">
        <w:rPr>
          <w:rFonts w:ascii="Times New Roman" w:hAnsi="Times New Roman" w:cs="Times New Roman"/>
          <w:sz w:val="28"/>
          <w:szCs w:val="28"/>
        </w:rPr>
        <w:t>этапа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включает в себя задания, предполагающие подготовленность участников олимпиады в рамках ФГОС. </w:t>
      </w:r>
    </w:p>
    <w:p w:rsidR="00B475D1" w:rsidRDefault="004B5E18" w:rsidP="004B5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На решение задач отборочного </w:t>
      </w:r>
      <w:r w:rsidR="00F02F37">
        <w:rPr>
          <w:rFonts w:ascii="Times New Roman" w:hAnsi="Times New Roman" w:cs="Times New Roman"/>
          <w:sz w:val="28"/>
          <w:szCs w:val="28"/>
        </w:rPr>
        <w:t>этапа</w:t>
      </w:r>
      <w:r w:rsidRPr="004B5E18">
        <w:rPr>
          <w:rFonts w:ascii="Times New Roman" w:hAnsi="Times New Roman" w:cs="Times New Roman"/>
          <w:sz w:val="28"/>
          <w:szCs w:val="28"/>
        </w:rPr>
        <w:t xml:space="preserve"> Олимпиады отводится </w:t>
      </w:r>
      <w:r w:rsidR="00F02F37">
        <w:rPr>
          <w:rFonts w:ascii="Times New Roman" w:hAnsi="Times New Roman" w:cs="Times New Roman"/>
          <w:sz w:val="28"/>
          <w:szCs w:val="28"/>
        </w:rPr>
        <w:t>1</w:t>
      </w:r>
      <w:r w:rsidRPr="004B5E18">
        <w:rPr>
          <w:rFonts w:ascii="Times New Roman" w:hAnsi="Times New Roman" w:cs="Times New Roman"/>
          <w:sz w:val="28"/>
          <w:szCs w:val="28"/>
        </w:rPr>
        <w:t xml:space="preserve"> (</w:t>
      </w:r>
      <w:r w:rsidR="00F02F37">
        <w:rPr>
          <w:rFonts w:ascii="Times New Roman" w:hAnsi="Times New Roman" w:cs="Times New Roman"/>
          <w:sz w:val="28"/>
          <w:szCs w:val="28"/>
        </w:rPr>
        <w:t>один) астрономический час</w:t>
      </w:r>
      <w:r w:rsidRPr="004B5E18">
        <w:rPr>
          <w:rFonts w:ascii="Times New Roman" w:hAnsi="Times New Roman" w:cs="Times New Roman"/>
          <w:sz w:val="28"/>
          <w:szCs w:val="28"/>
        </w:rPr>
        <w:t xml:space="preserve"> (</w:t>
      </w:r>
      <w:r w:rsidR="00F02F37">
        <w:rPr>
          <w:rFonts w:ascii="Times New Roman" w:hAnsi="Times New Roman" w:cs="Times New Roman"/>
          <w:sz w:val="28"/>
          <w:szCs w:val="28"/>
        </w:rPr>
        <w:t>6</w:t>
      </w:r>
      <w:r w:rsidRPr="004B5E18">
        <w:rPr>
          <w:rFonts w:ascii="Times New Roman" w:hAnsi="Times New Roman" w:cs="Times New Roman"/>
          <w:sz w:val="28"/>
          <w:szCs w:val="28"/>
        </w:rPr>
        <w:t>0 минут). Отсчет времени начинается с момента начала выполнения заданий. Место и время выполнения заданий определяются участниками самостоятельно. Для выполнения заданий необходим компьютер с доступом в сеть Интернет. Оргкомитет не несет ответственности за сбои электропитания и связи в момент решения задач отборочного тура.</w:t>
      </w:r>
    </w:p>
    <w:p w:rsidR="00B475D1" w:rsidRDefault="006D0768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выполняет 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задания отборочного </w:t>
      </w:r>
      <w:r w:rsidR="00B475D1">
        <w:rPr>
          <w:rFonts w:ascii="Times New Roman" w:hAnsi="Times New Roman" w:cs="Times New Roman"/>
          <w:sz w:val="28"/>
          <w:szCs w:val="28"/>
        </w:rPr>
        <w:t>этапа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однократно. В задания отборочного </w:t>
      </w:r>
      <w:r w:rsidR="00B475D1">
        <w:rPr>
          <w:rFonts w:ascii="Times New Roman" w:hAnsi="Times New Roman" w:cs="Times New Roman"/>
          <w:sz w:val="28"/>
          <w:szCs w:val="28"/>
        </w:rPr>
        <w:t>этапа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входят </w:t>
      </w:r>
      <w:r w:rsidR="00BA1E27">
        <w:rPr>
          <w:rFonts w:ascii="Times New Roman" w:hAnsi="Times New Roman" w:cs="Times New Roman"/>
          <w:sz w:val="28"/>
          <w:szCs w:val="28"/>
        </w:rPr>
        <w:t>3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блока вопросов. За каждый правильный о</w:t>
      </w:r>
      <w:r w:rsidR="00BA1E27">
        <w:rPr>
          <w:rFonts w:ascii="Times New Roman" w:hAnsi="Times New Roman" w:cs="Times New Roman"/>
          <w:sz w:val="28"/>
          <w:szCs w:val="28"/>
        </w:rPr>
        <w:t>твет 1 блока участник получает 2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балл</w:t>
      </w:r>
      <w:r w:rsidR="00BA1E27">
        <w:rPr>
          <w:rFonts w:ascii="Times New Roman" w:hAnsi="Times New Roman" w:cs="Times New Roman"/>
          <w:sz w:val="28"/>
          <w:szCs w:val="28"/>
        </w:rPr>
        <w:t>а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; за каждый правильный ответ 2 блока – </w:t>
      </w:r>
      <w:r w:rsidR="00BA1E27">
        <w:rPr>
          <w:rFonts w:ascii="Times New Roman" w:hAnsi="Times New Roman" w:cs="Times New Roman"/>
          <w:sz w:val="28"/>
          <w:szCs w:val="28"/>
        </w:rPr>
        <w:t>2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BA1E27">
        <w:rPr>
          <w:rFonts w:ascii="Times New Roman" w:hAnsi="Times New Roman" w:cs="Times New Roman"/>
          <w:sz w:val="28"/>
          <w:szCs w:val="28"/>
        </w:rPr>
        <w:t>,</w:t>
      </w:r>
      <w:r w:rsidR="00BA1E27" w:rsidRPr="00BA1E27">
        <w:t xml:space="preserve"> </w:t>
      </w:r>
      <w:r w:rsidR="00BA1E27">
        <w:rPr>
          <w:rFonts w:ascii="Times New Roman" w:hAnsi="Times New Roman" w:cs="Times New Roman"/>
          <w:sz w:val="28"/>
          <w:szCs w:val="28"/>
        </w:rPr>
        <w:t>за каждый правильный ответ 3</w:t>
      </w:r>
      <w:r w:rsidR="00BA1E27" w:rsidRPr="00BA1E27">
        <w:rPr>
          <w:rFonts w:ascii="Times New Roman" w:hAnsi="Times New Roman" w:cs="Times New Roman"/>
          <w:sz w:val="28"/>
          <w:szCs w:val="28"/>
        </w:rPr>
        <w:t xml:space="preserve"> блока – 2 балла. 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Максимально возможное количество набранных участником баллов – 100. </w:t>
      </w:r>
    </w:p>
    <w:p w:rsidR="002D3C20" w:rsidRDefault="004B5E18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В олимпиадные задания отборочного тура включены элементы содержания из следующих разделов (тем) курса </w:t>
      </w:r>
      <w:r w:rsidR="002D3C20" w:rsidRPr="002D3C20">
        <w:rPr>
          <w:rFonts w:ascii="Times New Roman" w:hAnsi="Times New Roman" w:cs="Times New Roman"/>
          <w:sz w:val="28"/>
          <w:szCs w:val="28"/>
        </w:rPr>
        <w:t>21.04.02 Землеустройство и кадастры</w:t>
      </w:r>
      <w:r w:rsidR="00BA1E27">
        <w:rPr>
          <w:rFonts w:ascii="Times New Roman" w:hAnsi="Times New Roman" w:cs="Times New Roman"/>
          <w:sz w:val="28"/>
          <w:szCs w:val="28"/>
        </w:rPr>
        <w:t>, программа «Городской кадастр»</w:t>
      </w:r>
      <w:r w:rsidR="002D3C20">
        <w:rPr>
          <w:rFonts w:ascii="Times New Roman" w:hAnsi="Times New Roman" w:cs="Times New Roman"/>
          <w:sz w:val="28"/>
          <w:szCs w:val="28"/>
        </w:rPr>
        <w:t>:</w:t>
      </w:r>
    </w:p>
    <w:p w:rsidR="00B475D1" w:rsidRDefault="004B5E18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• </w:t>
      </w:r>
      <w:r w:rsidR="00A730D2">
        <w:rPr>
          <w:rFonts w:ascii="Times New Roman" w:hAnsi="Times New Roman" w:cs="Times New Roman"/>
          <w:sz w:val="28"/>
          <w:szCs w:val="28"/>
        </w:rPr>
        <w:t>раздел «</w:t>
      </w:r>
      <w:r w:rsidR="00A730D2" w:rsidRPr="00A730D2">
        <w:rPr>
          <w:rFonts w:ascii="Times New Roman" w:hAnsi="Times New Roman" w:cs="Times New Roman"/>
          <w:sz w:val="28"/>
          <w:szCs w:val="28"/>
        </w:rPr>
        <w:t>Гражданский оборот недвижимости</w:t>
      </w:r>
      <w:r w:rsidR="00B475D1">
        <w:rPr>
          <w:rFonts w:ascii="Times New Roman" w:hAnsi="Times New Roman" w:cs="Times New Roman"/>
          <w:sz w:val="28"/>
          <w:szCs w:val="28"/>
        </w:rPr>
        <w:t>»</w:t>
      </w:r>
      <w:r w:rsidRPr="004B5E18">
        <w:rPr>
          <w:rFonts w:ascii="Times New Roman" w:hAnsi="Times New Roman" w:cs="Times New Roman"/>
          <w:sz w:val="28"/>
          <w:szCs w:val="28"/>
        </w:rPr>
        <w:t>;</w:t>
      </w:r>
    </w:p>
    <w:p w:rsidR="00FE563F" w:rsidRDefault="004B5E18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 • </w:t>
      </w:r>
      <w:r w:rsidR="00B475D1">
        <w:rPr>
          <w:rFonts w:ascii="Times New Roman" w:hAnsi="Times New Roman" w:cs="Times New Roman"/>
          <w:sz w:val="28"/>
          <w:szCs w:val="28"/>
        </w:rPr>
        <w:t>раздел «</w:t>
      </w:r>
      <w:r w:rsidR="00A730D2" w:rsidRPr="00A730D2">
        <w:rPr>
          <w:rFonts w:ascii="Times New Roman" w:hAnsi="Times New Roman" w:cs="Times New Roman"/>
          <w:sz w:val="28"/>
          <w:szCs w:val="28"/>
        </w:rPr>
        <w:t>Правовое обеспечение землеустройства и кадастров</w:t>
      </w:r>
      <w:r w:rsidR="00B475D1">
        <w:rPr>
          <w:rFonts w:ascii="Times New Roman" w:hAnsi="Times New Roman" w:cs="Times New Roman"/>
          <w:sz w:val="28"/>
          <w:szCs w:val="28"/>
        </w:rPr>
        <w:t>»</w:t>
      </w:r>
      <w:r w:rsidRPr="004B5E18">
        <w:rPr>
          <w:rFonts w:ascii="Times New Roman" w:hAnsi="Times New Roman" w:cs="Times New Roman"/>
          <w:sz w:val="28"/>
          <w:szCs w:val="28"/>
        </w:rPr>
        <w:t>;</w:t>
      </w:r>
    </w:p>
    <w:p w:rsidR="00B475D1" w:rsidRDefault="00A730D2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63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раздел «</w:t>
      </w:r>
      <w:r w:rsidRPr="00A730D2">
        <w:rPr>
          <w:rFonts w:ascii="Times New Roman" w:hAnsi="Times New Roman" w:cs="Times New Roman"/>
          <w:sz w:val="28"/>
          <w:szCs w:val="28"/>
        </w:rPr>
        <w:t>Геоинформационные системы</w:t>
      </w:r>
      <w:r w:rsidR="00B475D1">
        <w:rPr>
          <w:rFonts w:ascii="Times New Roman" w:hAnsi="Times New Roman" w:cs="Times New Roman"/>
          <w:sz w:val="28"/>
          <w:szCs w:val="28"/>
        </w:rPr>
        <w:t>» и т.д.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5D1" w:rsidRDefault="004B5E18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Для конструирования вариантов олимпиадной работы отборочного </w:t>
      </w:r>
      <w:r w:rsidR="00B475D1"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4B5E18">
        <w:rPr>
          <w:rFonts w:ascii="Times New Roman" w:hAnsi="Times New Roman" w:cs="Times New Roman"/>
          <w:sz w:val="28"/>
          <w:szCs w:val="28"/>
        </w:rPr>
        <w:t xml:space="preserve">использованы различные способы представления информации в текстах заданий (графики, таблицы, схемы и схематические рисунки). </w:t>
      </w:r>
    </w:p>
    <w:p w:rsidR="00B475D1" w:rsidRDefault="004B5E18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Первый блок содержит задания </w:t>
      </w:r>
      <w:r w:rsidR="005342B1">
        <w:rPr>
          <w:rFonts w:ascii="Times New Roman" w:hAnsi="Times New Roman" w:cs="Times New Roman"/>
          <w:sz w:val="28"/>
          <w:szCs w:val="28"/>
        </w:rPr>
        <w:t>по следующим темам: Сделки с недвижимостью, кадастровая деятельность, кадастровый учет.</w:t>
      </w:r>
    </w:p>
    <w:p w:rsidR="00B475D1" w:rsidRDefault="004B5E18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18">
        <w:rPr>
          <w:rFonts w:ascii="Times New Roman" w:hAnsi="Times New Roman" w:cs="Times New Roman"/>
          <w:sz w:val="28"/>
          <w:szCs w:val="28"/>
        </w:rPr>
        <w:t xml:space="preserve">Второй блок содержит </w:t>
      </w:r>
      <w:r w:rsidR="005342B1" w:rsidRPr="005342B1">
        <w:rPr>
          <w:rFonts w:ascii="Times New Roman" w:hAnsi="Times New Roman" w:cs="Times New Roman"/>
          <w:sz w:val="28"/>
          <w:szCs w:val="28"/>
        </w:rPr>
        <w:t>задания по следующим темам:</w:t>
      </w:r>
      <w:r w:rsidR="005342B1">
        <w:rPr>
          <w:rFonts w:ascii="Times New Roman" w:hAnsi="Times New Roman" w:cs="Times New Roman"/>
          <w:sz w:val="28"/>
          <w:szCs w:val="28"/>
        </w:rPr>
        <w:t xml:space="preserve"> Экономика недвижимости, геодезические работы при ведении кадастра,</w:t>
      </w:r>
      <w:r w:rsidR="005342B1" w:rsidRPr="005342B1">
        <w:t xml:space="preserve"> </w:t>
      </w:r>
      <w:r w:rsidR="005342B1">
        <w:rPr>
          <w:rFonts w:ascii="Times New Roman" w:hAnsi="Times New Roman" w:cs="Times New Roman"/>
          <w:sz w:val="28"/>
          <w:szCs w:val="28"/>
        </w:rPr>
        <w:t>о</w:t>
      </w:r>
      <w:r w:rsidR="005342B1" w:rsidRPr="005342B1">
        <w:rPr>
          <w:rFonts w:ascii="Times New Roman" w:hAnsi="Times New Roman" w:cs="Times New Roman"/>
          <w:sz w:val="28"/>
          <w:szCs w:val="28"/>
        </w:rPr>
        <w:t>сновы правового обеспечения кадастровых, геодезических и землеустроительных работ</w:t>
      </w:r>
      <w:r w:rsidR="005342B1">
        <w:rPr>
          <w:rFonts w:ascii="Times New Roman" w:hAnsi="Times New Roman" w:cs="Times New Roman"/>
          <w:sz w:val="28"/>
          <w:szCs w:val="28"/>
        </w:rPr>
        <w:t>.</w:t>
      </w:r>
    </w:p>
    <w:p w:rsidR="00B475D1" w:rsidRPr="00350244" w:rsidRDefault="00350244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Третий блок содержит </w:t>
      </w:r>
      <w:r w:rsidR="005342B1" w:rsidRPr="005342B1">
        <w:rPr>
          <w:rFonts w:ascii="Times New Roman" w:hAnsi="Times New Roman" w:cs="Times New Roman"/>
          <w:sz w:val="28"/>
          <w:szCs w:val="28"/>
        </w:rPr>
        <w:t>задания по следующим темам:</w:t>
      </w:r>
      <w:r w:rsidR="005342B1" w:rsidRPr="005342B1">
        <w:t xml:space="preserve"> </w:t>
      </w:r>
      <w:r w:rsidR="005342B1" w:rsidRPr="005342B1">
        <w:rPr>
          <w:rFonts w:ascii="Times New Roman" w:hAnsi="Times New Roman" w:cs="Times New Roman"/>
          <w:sz w:val="28"/>
          <w:szCs w:val="28"/>
        </w:rPr>
        <w:t>Компьютерная графика в геодезическом и кадастровом производстве</w:t>
      </w:r>
      <w:r w:rsidR="005342B1">
        <w:rPr>
          <w:rFonts w:ascii="Times New Roman" w:hAnsi="Times New Roman" w:cs="Times New Roman"/>
          <w:sz w:val="28"/>
          <w:szCs w:val="28"/>
        </w:rPr>
        <w:t>,</w:t>
      </w:r>
      <w:r w:rsidR="005342B1" w:rsidRPr="005342B1">
        <w:t xml:space="preserve"> </w:t>
      </w:r>
      <w:r w:rsidR="005342B1" w:rsidRPr="005342B1">
        <w:rPr>
          <w:rFonts w:ascii="Times New Roman" w:hAnsi="Times New Roman" w:cs="Times New Roman"/>
          <w:sz w:val="28"/>
          <w:szCs w:val="28"/>
        </w:rPr>
        <w:t>Формирование зон с особыми условиями использования территорий</w:t>
      </w:r>
      <w:r w:rsidR="005342B1">
        <w:rPr>
          <w:rFonts w:ascii="Times New Roman" w:hAnsi="Times New Roman" w:cs="Times New Roman"/>
          <w:sz w:val="28"/>
          <w:szCs w:val="28"/>
        </w:rPr>
        <w:t xml:space="preserve">, </w:t>
      </w:r>
      <w:r w:rsidR="005342B1" w:rsidRPr="005342B1">
        <w:rPr>
          <w:rFonts w:ascii="Times New Roman" w:hAnsi="Times New Roman" w:cs="Times New Roman"/>
          <w:sz w:val="28"/>
          <w:szCs w:val="28"/>
        </w:rPr>
        <w:t>Формирование кадастровых информационных систем</w:t>
      </w:r>
      <w:r w:rsidR="00534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150" w:rsidRDefault="001C1173" w:rsidP="009906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лимпиады получает индивидуальный вариант олимпиадной работы отборочного этапа, состоящий из </w:t>
      </w:r>
      <w:r w:rsidR="005342B1">
        <w:rPr>
          <w:rFonts w:ascii="Times New Roman" w:hAnsi="Times New Roman" w:cs="Times New Roman"/>
          <w:sz w:val="28"/>
          <w:szCs w:val="28"/>
        </w:rPr>
        <w:t>50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вопросов: </w:t>
      </w:r>
      <w:r w:rsidR="005342B1">
        <w:rPr>
          <w:rFonts w:ascii="Times New Roman" w:hAnsi="Times New Roman" w:cs="Times New Roman"/>
          <w:sz w:val="28"/>
          <w:szCs w:val="28"/>
        </w:rPr>
        <w:t xml:space="preserve">22 </w:t>
      </w:r>
      <w:r w:rsidR="004B5E18" w:rsidRPr="004B5E18">
        <w:rPr>
          <w:rFonts w:ascii="Times New Roman" w:hAnsi="Times New Roman" w:cs="Times New Roman"/>
          <w:sz w:val="28"/>
          <w:szCs w:val="28"/>
        </w:rPr>
        <w:t>задач</w:t>
      </w:r>
      <w:r w:rsidR="00B475D1">
        <w:rPr>
          <w:rFonts w:ascii="Times New Roman" w:hAnsi="Times New Roman" w:cs="Times New Roman"/>
          <w:sz w:val="28"/>
          <w:szCs w:val="28"/>
        </w:rPr>
        <w:t>(заданий)</w:t>
      </w:r>
      <w:r w:rsidR="004B5E18" w:rsidRPr="004B5E18">
        <w:rPr>
          <w:rFonts w:ascii="Times New Roman" w:hAnsi="Times New Roman" w:cs="Times New Roman"/>
          <w:sz w:val="28"/>
          <w:szCs w:val="28"/>
        </w:rPr>
        <w:t xml:space="preserve"> из </w:t>
      </w:r>
      <w:r w:rsidR="004B5E18" w:rsidRPr="004B5E18">
        <w:rPr>
          <w:rFonts w:ascii="Times New Roman" w:hAnsi="Times New Roman" w:cs="Times New Roman"/>
          <w:sz w:val="28"/>
          <w:szCs w:val="28"/>
        </w:rPr>
        <w:lastRenderedPageBreak/>
        <w:t xml:space="preserve">первого блока заданий, </w:t>
      </w:r>
      <w:r w:rsidR="005342B1">
        <w:rPr>
          <w:rFonts w:ascii="Times New Roman" w:hAnsi="Times New Roman" w:cs="Times New Roman"/>
          <w:sz w:val="28"/>
          <w:szCs w:val="28"/>
        </w:rPr>
        <w:t xml:space="preserve">16 </w:t>
      </w:r>
      <w:r w:rsidR="00B475D1">
        <w:rPr>
          <w:rFonts w:ascii="Times New Roman" w:hAnsi="Times New Roman" w:cs="Times New Roman"/>
          <w:sz w:val="28"/>
          <w:szCs w:val="28"/>
        </w:rPr>
        <w:t xml:space="preserve">задач (заданий) из второго блока и </w:t>
      </w:r>
      <w:r w:rsidR="005342B1">
        <w:rPr>
          <w:rFonts w:ascii="Times New Roman" w:hAnsi="Times New Roman" w:cs="Times New Roman"/>
          <w:sz w:val="28"/>
          <w:szCs w:val="28"/>
        </w:rPr>
        <w:t xml:space="preserve">12 </w:t>
      </w:r>
      <w:r w:rsidR="005342B1" w:rsidRPr="005342B1">
        <w:rPr>
          <w:rFonts w:ascii="Times New Roman" w:hAnsi="Times New Roman" w:cs="Times New Roman"/>
          <w:sz w:val="28"/>
          <w:szCs w:val="28"/>
        </w:rPr>
        <w:t>задач(заданий)</w:t>
      </w:r>
      <w:r w:rsidR="005342B1">
        <w:rPr>
          <w:rFonts w:ascii="Times New Roman" w:hAnsi="Times New Roman" w:cs="Times New Roman"/>
          <w:sz w:val="28"/>
          <w:szCs w:val="28"/>
        </w:rPr>
        <w:t xml:space="preserve"> из третьего блока.</w:t>
      </w:r>
    </w:p>
    <w:p w:rsidR="00F7143C" w:rsidRDefault="00B475D1" w:rsidP="004B5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Каждое задание о</w:t>
      </w:r>
      <w:r w:rsidR="004B5E18" w:rsidRPr="004B5E18">
        <w:rPr>
          <w:rFonts w:ascii="Times New Roman" w:hAnsi="Times New Roman" w:cs="Times New Roman"/>
          <w:sz w:val="28"/>
          <w:szCs w:val="28"/>
        </w:rPr>
        <w:t>ценивается в зависимости от уровня сложности и правильности полученного результата</w:t>
      </w:r>
      <w:r w:rsidR="001C1173">
        <w:rPr>
          <w:rFonts w:ascii="Times New Roman" w:hAnsi="Times New Roman" w:cs="Times New Roman"/>
          <w:sz w:val="28"/>
          <w:szCs w:val="28"/>
        </w:rPr>
        <w:t>. Баллы, полученные участником О</w:t>
      </w:r>
      <w:r w:rsidR="004B5E18" w:rsidRPr="004B5E18">
        <w:rPr>
          <w:rFonts w:ascii="Times New Roman" w:hAnsi="Times New Roman" w:cs="Times New Roman"/>
          <w:sz w:val="28"/>
          <w:szCs w:val="28"/>
        </w:rPr>
        <w:t>лимпиады за выполненные задания, суммируются.</w:t>
      </w:r>
    </w:p>
    <w:p w:rsidR="00B475D1" w:rsidRPr="00C8439C" w:rsidRDefault="00B475D1" w:rsidP="00924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9C">
        <w:rPr>
          <w:rFonts w:ascii="Times New Roman" w:hAnsi="Times New Roman" w:cs="Times New Roman"/>
          <w:b/>
          <w:sz w:val="28"/>
          <w:szCs w:val="28"/>
        </w:rPr>
        <w:t xml:space="preserve">ПЕРЕЧЕНЬ ЭЛЕМЕНТОВ СОДЕРЖАНИЯ, ВКЛЮЧЕННЫХ В ЗАДАНИЯ ОЛИМПИАДЫ ОТБОРОЧНОГО ЭТАПА </w:t>
      </w:r>
      <w:r w:rsidR="00351F6D" w:rsidRPr="00351F6D">
        <w:rPr>
          <w:rFonts w:ascii="Times New Roman" w:hAnsi="Times New Roman" w:cs="Times New Roman"/>
          <w:b/>
          <w:sz w:val="28"/>
          <w:szCs w:val="28"/>
        </w:rPr>
        <w:t>2025</w:t>
      </w:r>
      <w:r w:rsidR="00CA5D92" w:rsidRPr="00C84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39C">
        <w:rPr>
          <w:rFonts w:ascii="Times New Roman" w:hAnsi="Times New Roman" w:cs="Times New Roman"/>
          <w:b/>
          <w:sz w:val="28"/>
          <w:szCs w:val="28"/>
        </w:rPr>
        <w:t>/202</w:t>
      </w:r>
      <w:r w:rsidR="00CA5D92" w:rsidRPr="00C8439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5952D0" w:rsidRPr="00C8439C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C8439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475D1" w:rsidRPr="0094070C" w:rsidRDefault="00B475D1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0C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="005342B1" w:rsidRPr="005342B1">
        <w:rPr>
          <w:rFonts w:ascii="Times New Roman" w:hAnsi="Times New Roman" w:cs="Times New Roman"/>
          <w:sz w:val="28"/>
          <w:szCs w:val="28"/>
        </w:rPr>
        <w:t>«Гражданский оборот недвижимости</w:t>
      </w:r>
    </w:p>
    <w:p w:rsidR="00877F9F" w:rsidRDefault="00B475D1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0C">
        <w:rPr>
          <w:rFonts w:ascii="Times New Roman" w:hAnsi="Times New Roman" w:cs="Times New Roman"/>
          <w:sz w:val="28"/>
          <w:szCs w:val="28"/>
        </w:rPr>
        <w:t>Описание раздела</w:t>
      </w:r>
      <w:r w:rsidR="0094070C" w:rsidRPr="0094070C">
        <w:rPr>
          <w:rFonts w:ascii="Times New Roman" w:hAnsi="Times New Roman" w:cs="Times New Roman"/>
          <w:sz w:val="28"/>
          <w:szCs w:val="28"/>
        </w:rPr>
        <w:t>.</w:t>
      </w:r>
      <w:r w:rsidR="005342B1" w:rsidRPr="005342B1">
        <w:t xml:space="preserve"> </w:t>
      </w:r>
      <w:r w:rsidR="005342B1" w:rsidRPr="005342B1">
        <w:rPr>
          <w:rFonts w:ascii="Times New Roman" w:hAnsi="Times New Roman" w:cs="Times New Roman"/>
          <w:sz w:val="28"/>
          <w:szCs w:val="28"/>
        </w:rPr>
        <w:t>Сделки с недвижимостью, кадастровая деятельность, кадастровый учет.</w:t>
      </w:r>
    </w:p>
    <w:p w:rsidR="005342B1" w:rsidRDefault="00877F9F" w:rsidP="00534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вопроса</w:t>
      </w:r>
      <w:r w:rsidR="0092288F">
        <w:rPr>
          <w:rFonts w:ascii="Times New Roman" w:hAnsi="Times New Roman" w:cs="Times New Roman"/>
          <w:sz w:val="28"/>
          <w:szCs w:val="28"/>
        </w:rPr>
        <w:t xml:space="preserve"> (задания)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2B1" w:rsidRPr="00FE563F" w:rsidRDefault="005342B1" w:rsidP="00534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 w:rsidRPr="005342B1">
        <w:t xml:space="preserve"> </w:t>
      </w:r>
      <w:r w:rsidRPr="00FE5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допускается ипотека имущества: </w:t>
      </w:r>
    </w:p>
    <w:p w:rsidR="005342B1" w:rsidRPr="00FE563F" w:rsidRDefault="005342B1" w:rsidP="00534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Изъятого из оборота</w:t>
      </w:r>
    </w:p>
    <w:p w:rsidR="005342B1" w:rsidRPr="00FE563F" w:rsidRDefault="005342B1" w:rsidP="00534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>Оборотоспособного</w:t>
      </w:r>
      <w:proofErr w:type="spellEnd"/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</w:t>
      </w:r>
    </w:p>
    <w:p w:rsidR="00877F9F" w:rsidRPr="00FE563F" w:rsidRDefault="005342B1" w:rsidP="00534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в отношении предусмотрена обязательная приватизация, либо приватизация которого запрещена</w:t>
      </w:r>
    </w:p>
    <w:p w:rsidR="00877F9F" w:rsidRPr="00FE563F" w:rsidRDefault="003A4FBB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342B1"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>твет: Изъятого из оборота</w:t>
      </w:r>
    </w:p>
    <w:p w:rsidR="005342B1" w:rsidRPr="00FE563F" w:rsidRDefault="005342B1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Имущества в отношении предусмотрена обязательная приватизация, либо приватизация которого запрещена</w:t>
      </w:r>
    </w:p>
    <w:p w:rsidR="00FE563F" w:rsidRPr="00FE563F" w:rsidRDefault="00FE563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63F" w:rsidRP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Земельный участок относится к:</w:t>
      </w:r>
    </w:p>
    <w:p w:rsidR="00FE563F" w:rsidRP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Делимой вещи</w:t>
      </w:r>
    </w:p>
    <w:p w:rsidR="00FE563F" w:rsidRP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Родовой вещи</w:t>
      </w:r>
    </w:p>
    <w:p w:rsidR="00FE563F" w:rsidRP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Движимой вещи</w:t>
      </w:r>
    </w:p>
    <w:p w:rsidR="00FE563F" w:rsidRP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63F">
        <w:rPr>
          <w:rFonts w:ascii="Times New Roman" w:hAnsi="Times New Roman" w:cs="Times New Roman"/>
          <w:color w:val="000000" w:themeColor="text1"/>
          <w:sz w:val="28"/>
          <w:szCs w:val="28"/>
        </w:rPr>
        <w:t>Ответ: Делимой вещи</w:t>
      </w:r>
    </w:p>
    <w:p w:rsidR="005342B1" w:rsidRDefault="005342B1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88F" w:rsidRDefault="0092288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F9F" w:rsidRPr="0094070C" w:rsidRDefault="00877F9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0C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070C">
        <w:rPr>
          <w:rFonts w:ascii="Times New Roman" w:hAnsi="Times New Roman" w:cs="Times New Roman"/>
          <w:sz w:val="28"/>
          <w:szCs w:val="28"/>
        </w:rPr>
        <w:t xml:space="preserve">. </w:t>
      </w:r>
      <w:r w:rsidR="00FE563F" w:rsidRPr="00FE563F">
        <w:rPr>
          <w:rFonts w:ascii="Times New Roman" w:hAnsi="Times New Roman" w:cs="Times New Roman"/>
          <w:sz w:val="28"/>
          <w:szCs w:val="28"/>
        </w:rPr>
        <w:t>«Правовое обеспечен</w:t>
      </w:r>
      <w:r w:rsidR="00FE563F">
        <w:rPr>
          <w:rFonts w:ascii="Times New Roman" w:hAnsi="Times New Roman" w:cs="Times New Roman"/>
          <w:sz w:val="28"/>
          <w:szCs w:val="28"/>
        </w:rPr>
        <w:t>ие землеустройства и кадастров»</w:t>
      </w:r>
    </w:p>
    <w:p w:rsidR="00877F9F" w:rsidRDefault="00877F9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0C">
        <w:rPr>
          <w:rFonts w:ascii="Times New Roman" w:hAnsi="Times New Roman" w:cs="Times New Roman"/>
          <w:sz w:val="28"/>
          <w:szCs w:val="28"/>
        </w:rPr>
        <w:t>Описание раздела.</w:t>
      </w:r>
      <w:r w:rsidR="00FE563F" w:rsidRPr="00FE563F">
        <w:t xml:space="preserve"> </w:t>
      </w:r>
      <w:r w:rsidR="00FE563F" w:rsidRPr="00FE563F">
        <w:rPr>
          <w:rFonts w:ascii="Times New Roman" w:hAnsi="Times New Roman" w:cs="Times New Roman"/>
          <w:sz w:val="28"/>
          <w:szCs w:val="28"/>
        </w:rPr>
        <w:t>Экономика недвижимости, геодезические работы при ведении кадастра, основы правового обеспечения кадастровых, геодезических и землеустроительных работ.</w:t>
      </w:r>
    </w:p>
    <w:p w:rsidR="00FE563F" w:rsidRDefault="00877F9F" w:rsidP="00FE563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Пример вопроса.</w:t>
      </w:r>
      <w:r w:rsidR="00FE563F" w:rsidRPr="00FE563F">
        <w:t xml:space="preserve"> </w:t>
      </w:r>
    </w:p>
    <w:p w:rsidR="00FE563F" w:rsidRP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63F">
        <w:rPr>
          <w:rFonts w:ascii="Times New Roman" w:hAnsi="Times New Roman" w:cs="Times New Roman"/>
          <w:b/>
          <w:sz w:val="28"/>
          <w:szCs w:val="28"/>
        </w:rPr>
        <w:t xml:space="preserve">Отношение длины и линии на плане к соответствующей длине линии на местности </w:t>
      </w:r>
    </w:p>
    <w:p w:rsidR="003A4FBB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3F">
        <w:rPr>
          <w:rFonts w:ascii="Times New Roman" w:hAnsi="Times New Roman" w:cs="Times New Roman"/>
          <w:sz w:val="28"/>
          <w:szCs w:val="28"/>
        </w:rPr>
        <w:t>-  масштаб</w:t>
      </w:r>
    </w:p>
    <w:p w:rsidR="00877F9F" w:rsidRDefault="00FE563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Pr="00FE563F">
        <w:t xml:space="preserve"> </w:t>
      </w:r>
      <w:r w:rsidRPr="00FE563F">
        <w:rPr>
          <w:rFonts w:ascii="Times New Roman" w:hAnsi="Times New Roman" w:cs="Times New Roman"/>
          <w:sz w:val="28"/>
          <w:szCs w:val="28"/>
        </w:rPr>
        <w:t>-  масштаб</w:t>
      </w:r>
    </w:p>
    <w:p w:rsidR="00FE563F" w:rsidRDefault="00FE563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63F" w:rsidRP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63F">
        <w:rPr>
          <w:rFonts w:ascii="Times New Roman" w:hAnsi="Times New Roman" w:cs="Times New Roman"/>
          <w:b/>
          <w:sz w:val="28"/>
          <w:szCs w:val="28"/>
        </w:rPr>
        <w:t xml:space="preserve">С помощью, кадастровой стоимости земельных участков, признаваемых объектом налогообложения определяется налоговая база земельного </w:t>
      </w:r>
    </w:p>
    <w:p w:rsidR="00FE563F" w:rsidRDefault="00FE563F" w:rsidP="00FE5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3F">
        <w:rPr>
          <w:rFonts w:ascii="Times New Roman" w:hAnsi="Times New Roman" w:cs="Times New Roman"/>
          <w:sz w:val="28"/>
          <w:szCs w:val="28"/>
        </w:rPr>
        <w:t>Ответ: - налога</w:t>
      </w:r>
    </w:p>
    <w:p w:rsidR="00FE563F" w:rsidRDefault="00FE563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88F" w:rsidRDefault="0092288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F9F" w:rsidRPr="0094070C" w:rsidRDefault="00877F9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0C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070C">
        <w:rPr>
          <w:rFonts w:ascii="Times New Roman" w:hAnsi="Times New Roman" w:cs="Times New Roman"/>
          <w:sz w:val="28"/>
          <w:szCs w:val="28"/>
        </w:rPr>
        <w:t xml:space="preserve">. </w:t>
      </w:r>
      <w:r w:rsidR="00FE563F" w:rsidRPr="00FE563F">
        <w:rPr>
          <w:rFonts w:ascii="Times New Roman" w:hAnsi="Times New Roman" w:cs="Times New Roman"/>
          <w:sz w:val="28"/>
          <w:szCs w:val="28"/>
        </w:rPr>
        <w:t>«Геоинформационные системы»</w:t>
      </w:r>
    </w:p>
    <w:p w:rsidR="00877F9F" w:rsidRPr="00B475D1" w:rsidRDefault="00877F9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0C">
        <w:rPr>
          <w:rFonts w:ascii="Times New Roman" w:hAnsi="Times New Roman" w:cs="Times New Roman"/>
          <w:sz w:val="28"/>
          <w:szCs w:val="28"/>
        </w:rPr>
        <w:t>Описание раздела.</w:t>
      </w:r>
      <w:r w:rsidR="00FE563F" w:rsidRPr="00FE563F">
        <w:t xml:space="preserve"> </w:t>
      </w:r>
      <w:r w:rsidR="00FE563F" w:rsidRPr="00FE563F">
        <w:rPr>
          <w:rFonts w:ascii="Times New Roman" w:hAnsi="Times New Roman" w:cs="Times New Roman"/>
          <w:sz w:val="28"/>
          <w:szCs w:val="28"/>
        </w:rPr>
        <w:t>Компьютерная графика в геодезическом и кадастровом производстве, Формирование зон с особыми условиями использования территорий, Формирование кадастровых информационных систем.</w:t>
      </w:r>
    </w:p>
    <w:p w:rsidR="00FE563F" w:rsidRDefault="00877F9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вопроса.</w:t>
      </w:r>
    </w:p>
    <w:p w:rsidR="00877F9F" w:rsidRDefault="00FE563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63F">
        <w:t xml:space="preserve"> </w:t>
      </w:r>
      <w:r w:rsidRPr="00FE563F">
        <w:rPr>
          <w:rFonts w:ascii="Times New Roman" w:hAnsi="Times New Roman" w:cs="Times New Roman"/>
          <w:b/>
          <w:sz w:val="28"/>
          <w:szCs w:val="28"/>
        </w:rPr>
        <w:t>Изображение объектов и рельефа местности, в зависимости от количества измерений может быть разделено на виды графики</w:t>
      </w:r>
    </w:p>
    <w:p w:rsidR="00FE563F" w:rsidRDefault="00FE563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563F" w:rsidTr="00FE563F">
        <w:tc>
          <w:tcPr>
            <w:tcW w:w="4672" w:type="dxa"/>
          </w:tcPr>
          <w:p w:rsidR="00FE563F" w:rsidRDefault="00FE563F" w:rsidP="00FE563F">
            <w:r w:rsidRPr="00FD1A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Изображение объектов и рельефа местности, в зависимости от количества измерений может быть разделено на виды графики</w:t>
            </w:r>
          </w:p>
        </w:tc>
        <w:tc>
          <w:tcPr>
            <w:tcW w:w="4673" w:type="dxa"/>
          </w:tcPr>
          <w:p w:rsidR="00FE563F" w:rsidRPr="00157FDB" w:rsidRDefault="00FE563F" w:rsidP="00FE5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57FDB">
              <w:rPr>
                <w:rFonts w:ascii="Times New Roman" w:hAnsi="Times New Roman"/>
                <w:sz w:val="24"/>
                <w:szCs w:val="24"/>
              </w:rPr>
              <w:t>Двумерная графика</w:t>
            </w:r>
          </w:p>
        </w:tc>
      </w:tr>
      <w:tr w:rsidR="00FE563F" w:rsidTr="00FE563F">
        <w:tc>
          <w:tcPr>
            <w:tcW w:w="4672" w:type="dxa"/>
          </w:tcPr>
          <w:p w:rsidR="00FE563F" w:rsidRDefault="00FE563F" w:rsidP="00FE563F">
            <w:r w:rsidRPr="00FD1A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Изображение объектов и рельефа местности, в зависимости от количества измерений может быть разделено на виды графики</w:t>
            </w:r>
          </w:p>
        </w:tc>
        <w:tc>
          <w:tcPr>
            <w:tcW w:w="4673" w:type="dxa"/>
          </w:tcPr>
          <w:p w:rsidR="00FE563F" w:rsidRPr="00157FDB" w:rsidRDefault="00FE563F" w:rsidP="00FE5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57FDB">
              <w:rPr>
                <w:rFonts w:ascii="Times New Roman" w:hAnsi="Times New Roman"/>
                <w:sz w:val="24"/>
                <w:szCs w:val="24"/>
                <w:lang w:eastAsia="zh-CN"/>
              </w:rPr>
              <w:t>Трехмерная графика</w:t>
            </w:r>
          </w:p>
        </w:tc>
      </w:tr>
    </w:tbl>
    <w:p w:rsidR="00FE563F" w:rsidRPr="00FE563F" w:rsidRDefault="00FE563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FBB" w:rsidRDefault="003A4FBB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задания (если требуется подробный разбор задания).</w:t>
      </w:r>
    </w:p>
    <w:p w:rsidR="00FE563F" w:rsidRDefault="00877F9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FE563F">
        <w:rPr>
          <w:rFonts w:ascii="Times New Roman" w:hAnsi="Times New Roman" w:cs="Times New Roman"/>
          <w:sz w:val="28"/>
          <w:szCs w:val="28"/>
        </w:rPr>
        <w:t xml:space="preserve"> необходимо верно сопоставить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563F" w:rsidTr="00CA01C4">
        <w:tc>
          <w:tcPr>
            <w:tcW w:w="4672" w:type="dxa"/>
          </w:tcPr>
          <w:p w:rsidR="00FE563F" w:rsidRDefault="00FE563F" w:rsidP="00CA01C4">
            <w:r w:rsidRPr="00FD1A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Изображение объектов и рельефа местности, в зависимости от количества измерений может быть разделено на виды графики</w:t>
            </w:r>
          </w:p>
        </w:tc>
        <w:tc>
          <w:tcPr>
            <w:tcW w:w="4673" w:type="dxa"/>
          </w:tcPr>
          <w:p w:rsidR="00FE563F" w:rsidRPr="00157FDB" w:rsidRDefault="00FE563F" w:rsidP="00CA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57FDB">
              <w:rPr>
                <w:rFonts w:ascii="Times New Roman" w:hAnsi="Times New Roman"/>
                <w:sz w:val="24"/>
                <w:szCs w:val="24"/>
              </w:rPr>
              <w:t>Двумерная графика</w:t>
            </w:r>
          </w:p>
        </w:tc>
      </w:tr>
      <w:tr w:rsidR="00FE563F" w:rsidTr="00CA01C4">
        <w:tc>
          <w:tcPr>
            <w:tcW w:w="4672" w:type="dxa"/>
          </w:tcPr>
          <w:p w:rsidR="00FE563F" w:rsidRDefault="00FE563F" w:rsidP="00CA01C4">
            <w:r w:rsidRPr="00FD1A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Изображение объектов и рельефа местности, в зависимости от количества измерений может быть разделено на виды графики</w:t>
            </w:r>
          </w:p>
        </w:tc>
        <w:tc>
          <w:tcPr>
            <w:tcW w:w="4673" w:type="dxa"/>
          </w:tcPr>
          <w:p w:rsidR="00FE563F" w:rsidRPr="00157FDB" w:rsidRDefault="00FE563F" w:rsidP="00CA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57FDB">
              <w:rPr>
                <w:rFonts w:ascii="Times New Roman" w:hAnsi="Times New Roman"/>
                <w:sz w:val="24"/>
                <w:szCs w:val="24"/>
                <w:lang w:eastAsia="zh-CN"/>
              </w:rPr>
              <w:t>Трехмерная графика</w:t>
            </w:r>
          </w:p>
        </w:tc>
      </w:tr>
    </w:tbl>
    <w:p w:rsidR="0092288F" w:rsidRDefault="0092288F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491F19" w:rsidRPr="00F81B4E" w:rsidRDefault="00C43885" w:rsidP="00524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4E">
        <w:rPr>
          <w:rFonts w:ascii="Times New Roman" w:hAnsi="Times New Roman" w:cs="Times New Roman"/>
          <w:sz w:val="28"/>
          <w:szCs w:val="28"/>
        </w:rPr>
        <w:t>Литература для подготовки</w:t>
      </w:r>
    </w:p>
    <w:p w:rsidR="00372E74" w:rsidRDefault="00372E74" w:rsidP="00957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2.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Земельный кодекс Российской Федерации от 25.10.2001 № 136-ФЗ.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3.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Жилищный кодекс Российской Федерации от 29.12.2004 № 188-ФЗ.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4.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Градостроительный кодекс Российской Федерации от 29.12.2004 № 190-ФЗ.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5.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Водный кодекс Российской Федерации от 03.06.2006 № 74-ФЗ.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6.</w:t>
      </w:r>
      <w:r w:rsidRPr="00A730D2">
        <w:rPr>
          <w:rFonts w:ascii="Times New Roman" w:hAnsi="Times New Roman" w:cs="Times New Roman"/>
          <w:sz w:val="28"/>
          <w:szCs w:val="28"/>
        </w:rPr>
        <w:tab/>
        <w:t>Гражданский кодекс Российской Федерации (ГК РФ) от 30 ноября 1994 года № 51-ФЗ.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7.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Федеральный закон «О государственной регистрации недвижимости» № 218-ФЗ от 13.07.2015. 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8.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Федеральный закон «О кадастровой деятельности» от 24.07.2007 № 221-ФЗ.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9.</w:t>
      </w:r>
      <w:r w:rsidRPr="00A730D2">
        <w:rPr>
          <w:rFonts w:ascii="Times New Roman" w:hAnsi="Times New Roman" w:cs="Times New Roman"/>
          <w:sz w:val="28"/>
          <w:szCs w:val="28"/>
        </w:rPr>
        <w:tab/>
        <w:t>Федеральный закон «Об обороте земель сельскохозяйственного назначения» от 24.07.2002 № 101-ФЗ.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Федеральный закон «Об оценочной деятельности в Российской Федерации» № 135-ФЗ от 29.07.1998 г.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11.</w:t>
      </w:r>
      <w:r w:rsidRPr="00A730D2">
        <w:rPr>
          <w:rFonts w:ascii="Times New Roman" w:hAnsi="Times New Roman" w:cs="Times New Roman"/>
          <w:sz w:val="28"/>
          <w:szCs w:val="28"/>
        </w:rPr>
        <w:tab/>
        <w:t>Федеральный закон «Об охране окружающей среды» от 10.01.2002 № 7-ФЗ.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Приказ Росреестра от 22.05.2023 № П/0183 «Об 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границ» 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2.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РФ от 21.08.2019 № 1080 «Об охранных зонах пунктов государственной геодезической сети, государственной нивелирной сети и государственной гравиметрической сети»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3.</w:t>
      </w:r>
      <w:r w:rsidRPr="00A730D2">
        <w:rPr>
          <w:rFonts w:ascii="Times New Roman" w:hAnsi="Times New Roman" w:cs="Times New Roman"/>
          <w:sz w:val="28"/>
          <w:szCs w:val="28"/>
        </w:rPr>
        <w:tab/>
        <w:t>Бадмаева С. Э., Царев В. В., Бадмаева Ю. В.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Территориальное планирование населенных пунктов: учебное пособие Красноярск: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КрасГАУ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2023. - 156 с. 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4.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Бородина, О.Б. Кадастры и реестры природных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ресурсов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/ О.Б. Бородина, И.В.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Чуксин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Бородина О. Б.,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Чуксин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И. В.;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Чуксин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И. В. - Санкт-Петербург : Лань, 2025. - 180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5.</w:t>
      </w:r>
      <w:r w:rsidRPr="00A730D2">
        <w:rPr>
          <w:rFonts w:ascii="Times New Roman" w:hAnsi="Times New Roman" w:cs="Times New Roman"/>
          <w:sz w:val="28"/>
          <w:szCs w:val="28"/>
        </w:rPr>
        <w:tab/>
        <w:t>Быкова, Е.Н. Введение в специальность «Землеустройство и кадастры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для вузов / Е.Н. Быкова, М.Е.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О.Ю.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Лепихина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Быкова Е. Н.,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М. Е.,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Лепихина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О. Ю.;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М. Е.,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Лепихина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О. Ю. - Санкт-Петербург : Лань, 2024. - 172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6.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Гордиенко, Л.В. Основы градостроительства и планировка населенных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мест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Учебник / Л.В. Гордиенко ; Л.В. Гордиенко. -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>, 2025. - 147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7.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Географические информационные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для обучающихся по направлению подготовки 21.03.02 землеустройство и кадастры / В.В.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Гарманов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[и др.] 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Гарманов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В.,Осипов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Г.,Богданов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Л.,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Грик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А. Р.,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Б. В.,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Терлеев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В. - 2-е изд., доп. - Санкт-Петербург :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2024. - 185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8.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Единый государственный реестр недвижимости: основы кадастра недвижимости, кадастровая деятельность, учетно-регистрационные действия: учебное пособие / В.А.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Махт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Махт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А.,Долматова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О. Н.,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Гилёва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Л. Н.,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Ю. С.,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Коцур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Е. В. - Омск : Омский ГАУ, 2023. - 220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9.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Ефимова, Г.А. Экономика недвижимости с основами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оценки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студентов, обучающихся по направлению подготовки 21.03.02 землеустройство и кадастры (уровень бакалавриата) / Г.А. Ефимова, В.В.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Гарманов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Б.В.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Ефимова Г. А.,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Гарманов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В.,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Б. В. - Санкт-Петербург :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2024. - 129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10.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Л.Н. Почвоведение с основами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геологии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/ Л.Н.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Л. Н. - Самара :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СамГАУ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2024. - 292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11.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Зазолина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Е.В. Правовое регулирование земельно-имущественных отношений в Российской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/ Е.В.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Зазолина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Зазолина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Е. В. - Дубна : Государственный университет «Дубна», 2024. - 150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Инженерная геодезия и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геоинформатика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. Краткий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курс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учебник для вузов / М.Я. Брынь [и др.] ; Брынь М.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Я.,Богомолова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Е. С.,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Коугия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А.,Лёвин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А.,Матвеев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И.,Полетаев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И.,Сергеев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П.,Толстов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Е. Г.,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Коугия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А.; Брынь М. Я.,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Коугия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А., Лёвин Б. А., Матвеев С. И., Полетаев В. И., Сергеев О. П., Толстов Е. Г. - 4-е изд., стер. - Санкт-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Лань, 2025. - 288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13.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Кадастр недвижимости и мониторинг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земель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для вузов / М.А. Сулин [и др.] ; Сулин М.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А.,Быкова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Н.,Павлова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А.,Сулин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М. А.; Быкова Е. Н., Павлова В. А. - 6-е изд., стер. - Санкт-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Лань, 2023. - 368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14.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Крутеева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О.В. Территориальное планирование и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прогнозирование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/ О.В.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Крутеева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Межуева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Крутеева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О. В.,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Межуева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Т. В. - Новосибирск :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СГУГиТ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2023. - 67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15.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Касьяненко, Т.Г. Оценка земли и природных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ресурсов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/ Т.Г. Касьяненко ; Т.Г. Касьяненко. -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2024. - 367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16.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Лавыгина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О. Л.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Комплексное инженерное благоустройство городских территорий: учеб. пособие 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ИРНИТУ, 2021. - 142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17.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Липски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С.А. Управление земельно-имущественным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комплексом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Учебник / С.А.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Липски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С.А.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Липски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>, 2025. - 218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18.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Митягин, С.Д. Территориальное планирование, градостроительное зонирование и планировка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территории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для вузов / С.Д. Митягин ; Митягин С. Д. - 3-е изд., стер. - Санкт-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Лань, 2025. - 200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19.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Основы землеустройства и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кадастров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для обучающихся по направлению подготовки 21.03.02 землеустройство и кадастры / Е.И. Сорокина [и др.] ; Сорокина Е.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И.,Васильев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А. К.,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Е. Ю.,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Саушкина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В.,Федорова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А. А. - Волгоград : Волгоградский ГАУ, 2024. - 96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20.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М.Е. Правовое обеспечение землеустройства и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кадастров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для вузов / М.Е.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М. Е. - Санкт-Петербург : Лань, 2025. - 232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21.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Основы кадастра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недвижимости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/ Г.А.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Калабухов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[и др.] ; Г. А.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Калабухов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В. Н. Баринов, Н. И. Трухина, А. А. Харитонов. - Основы кадастра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недвижимости ;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2031-06-07. - 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Ай Пи Ар Медиа, 2021. - 170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22.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Степанов Ю.А.,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Бурмин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Л.Н.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Геоинформационные системы и основы электронного картографирования 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Кемерово: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КемГУ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, 2023. - 224 с. 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23.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М. Е., Гурьева О. С.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Информационные системы обеспечения градостроительной деятельности: учебное пособие </w:t>
      </w:r>
      <w:r w:rsidRPr="00A730D2">
        <w:rPr>
          <w:rFonts w:ascii="Times New Roman" w:hAnsi="Times New Roman" w:cs="Times New Roman"/>
          <w:sz w:val="28"/>
          <w:szCs w:val="28"/>
        </w:rPr>
        <w:tab/>
        <w:t>Санкт-Петербург: Лань, 2023. - 172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t>24.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М. Е., Монастырская М. Е.  </w:t>
      </w:r>
      <w:r w:rsidRPr="00A730D2">
        <w:rPr>
          <w:rFonts w:ascii="Times New Roman" w:hAnsi="Times New Roman" w:cs="Times New Roman"/>
          <w:sz w:val="28"/>
          <w:szCs w:val="28"/>
        </w:rPr>
        <w:tab/>
        <w:t xml:space="preserve">Введение в градостроительную деятельность. Нормативно-правовое и информационное обеспечение: учебное пособие для вузов </w:t>
      </w:r>
      <w:r w:rsidRPr="00A730D2">
        <w:rPr>
          <w:rFonts w:ascii="Times New Roman" w:hAnsi="Times New Roman" w:cs="Times New Roman"/>
          <w:sz w:val="28"/>
          <w:szCs w:val="28"/>
        </w:rPr>
        <w:tab/>
        <w:t>Санкт-Петербург: Лань, 2022. - 268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0D2"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Pr="00A730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>, Е.М. Кадастр недвижимости: государственная регистрация прав недвижимого имущества [Электронный ресурс</w:t>
      </w:r>
      <w:proofErr w:type="gramStart"/>
      <w:r w:rsidRPr="00A730D2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730D2">
        <w:rPr>
          <w:rFonts w:ascii="Times New Roman" w:hAnsi="Times New Roman" w:cs="Times New Roman"/>
          <w:sz w:val="28"/>
          <w:szCs w:val="28"/>
        </w:rPr>
        <w:t xml:space="preserve"> учебное пособие / Е.М.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A730D2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A730D2">
        <w:rPr>
          <w:rFonts w:ascii="Times New Roman" w:hAnsi="Times New Roman" w:cs="Times New Roman"/>
          <w:sz w:val="28"/>
          <w:szCs w:val="28"/>
        </w:rPr>
        <w:t xml:space="preserve"> Е. М. - Барнаул : АГАУ, 2024. - 78 с.</w:t>
      </w: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D2" w:rsidRPr="00A730D2" w:rsidRDefault="00A730D2" w:rsidP="00A7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D2" w:rsidRDefault="00A730D2" w:rsidP="00957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30D2" w:rsidSect="004B5E1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48" w:rsidRDefault="00165748" w:rsidP="00C03728">
      <w:pPr>
        <w:spacing w:after="0" w:line="240" w:lineRule="auto"/>
      </w:pPr>
      <w:r>
        <w:separator/>
      </w:r>
    </w:p>
  </w:endnote>
  <w:endnote w:type="continuationSeparator" w:id="0">
    <w:p w:rsidR="00165748" w:rsidRDefault="00165748" w:rsidP="00C0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092243"/>
      <w:docPartObj>
        <w:docPartGallery w:val="Page Numbers (Bottom of Page)"/>
        <w:docPartUnique/>
      </w:docPartObj>
    </w:sdtPr>
    <w:sdtEndPr/>
    <w:sdtContent>
      <w:p w:rsidR="00C03728" w:rsidRDefault="00C037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829">
          <w:rPr>
            <w:noProof/>
          </w:rPr>
          <w:t>7</w:t>
        </w:r>
        <w:r>
          <w:fldChar w:fldCharType="end"/>
        </w:r>
      </w:p>
    </w:sdtContent>
  </w:sdt>
  <w:p w:rsidR="00C03728" w:rsidRDefault="00C037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48" w:rsidRDefault="00165748" w:rsidP="00C03728">
      <w:pPr>
        <w:spacing w:after="0" w:line="240" w:lineRule="auto"/>
      </w:pPr>
      <w:r>
        <w:separator/>
      </w:r>
    </w:p>
  </w:footnote>
  <w:footnote w:type="continuationSeparator" w:id="0">
    <w:p w:rsidR="00165748" w:rsidRDefault="00165748" w:rsidP="00C0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0539"/>
    <w:multiLevelType w:val="hybridMultilevel"/>
    <w:tmpl w:val="2416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B2CCB"/>
    <w:multiLevelType w:val="hybridMultilevel"/>
    <w:tmpl w:val="5F0CA7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6A"/>
    <w:rsid w:val="000D76E7"/>
    <w:rsid w:val="000F0F26"/>
    <w:rsid w:val="00165748"/>
    <w:rsid w:val="001C1173"/>
    <w:rsid w:val="001D0072"/>
    <w:rsid w:val="00205920"/>
    <w:rsid w:val="002276A1"/>
    <w:rsid w:val="00242952"/>
    <w:rsid w:val="002A6829"/>
    <w:rsid w:val="002B75E0"/>
    <w:rsid w:val="002C0A0D"/>
    <w:rsid w:val="002C640F"/>
    <w:rsid w:val="002D3C20"/>
    <w:rsid w:val="002E32E9"/>
    <w:rsid w:val="002E4704"/>
    <w:rsid w:val="003146E8"/>
    <w:rsid w:val="00350244"/>
    <w:rsid w:val="00351F6D"/>
    <w:rsid w:val="00372E74"/>
    <w:rsid w:val="003A4FBB"/>
    <w:rsid w:val="003E708A"/>
    <w:rsid w:val="0043788C"/>
    <w:rsid w:val="00491F19"/>
    <w:rsid w:val="004B5E18"/>
    <w:rsid w:val="004D61B2"/>
    <w:rsid w:val="00524398"/>
    <w:rsid w:val="005342B1"/>
    <w:rsid w:val="005639E1"/>
    <w:rsid w:val="005952D0"/>
    <w:rsid w:val="005C4B85"/>
    <w:rsid w:val="005D57A6"/>
    <w:rsid w:val="005F2F84"/>
    <w:rsid w:val="00635500"/>
    <w:rsid w:val="00687D2C"/>
    <w:rsid w:val="006B2A5F"/>
    <w:rsid w:val="006D0768"/>
    <w:rsid w:val="006E6C6A"/>
    <w:rsid w:val="007554C0"/>
    <w:rsid w:val="007C7994"/>
    <w:rsid w:val="0084450A"/>
    <w:rsid w:val="00850824"/>
    <w:rsid w:val="00866E9C"/>
    <w:rsid w:val="00877F9F"/>
    <w:rsid w:val="00886C3C"/>
    <w:rsid w:val="008C387B"/>
    <w:rsid w:val="0092288F"/>
    <w:rsid w:val="009247E0"/>
    <w:rsid w:val="0093581E"/>
    <w:rsid w:val="0094070C"/>
    <w:rsid w:val="00957EF2"/>
    <w:rsid w:val="0099064A"/>
    <w:rsid w:val="00A66600"/>
    <w:rsid w:val="00A730D2"/>
    <w:rsid w:val="00AE51EC"/>
    <w:rsid w:val="00B475D1"/>
    <w:rsid w:val="00B50FD7"/>
    <w:rsid w:val="00BA1E27"/>
    <w:rsid w:val="00C03728"/>
    <w:rsid w:val="00C044D3"/>
    <w:rsid w:val="00C43885"/>
    <w:rsid w:val="00C439C3"/>
    <w:rsid w:val="00C530B3"/>
    <w:rsid w:val="00C547B7"/>
    <w:rsid w:val="00C8439C"/>
    <w:rsid w:val="00CA5D92"/>
    <w:rsid w:val="00D04E4D"/>
    <w:rsid w:val="00D94798"/>
    <w:rsid w:val="00D95F0B"/>
    <w:rsid w:val="00DD5F50"/>
    <w:rsid w:val="00DE068B"/>
    <w:rsid w:val="00E42CAD"/>
    <w:rsid w:val="00E555A9"/>
    <w:rsid w:val="00E621F9"/>
    <w:rsid w:val="00EA55FB"/>
    <w:rsid w:val="00EC3B41"/>
    <w:rsid w:val="00EC5930"/>
    <w:rsid w:val="00EF78FA"/>
    <w:rsid w:val="00F02F37"/>
    <w:rsid w:val="00F66CBD"/>
    <w:rsid w:val="00F7143C"/>
    <w:rsid w:val="00F76313"/>
    <w:rsid w:val="00F81B4E"/>
    <w:rsid w:val="00FA4CD7"/>
    <w:rsid w:val="00FB1427"/>
    <w:rsid w:val="00FB3C39"/>
    <w:rsid w:val="00FC6150"/>
    <w:rsid w:val="00FD0AFB"/>
    <w:rsid w:val="00FE563F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6B7DF"/>
  <w15:chartTrackingRefBased/>
  <w15:docId w15:val="{2973C0DF-1FC5-47A3-8D38-F092316A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E6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0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3728"/>
  </w:style>
  <w:style w:type="paragraph" w:styleId="a7">
    <w:name w:val="footer"/>
    <w:basedOn w:val="a"/>
    <w:link w:val="a8"/>
    <w:uiPriority w:val="99"/>
    <w:unhideWhenUsed/>
    <w:rsid w:val="00C0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3728"/>
  </w:style>
  <w:style w:type="paragraph" w:styleId="a9">
    <w:name w:val="List Paragraph"/>
    <w:basedOn w:val="a"/>
    <w:uiPriority w:val="34"/>
    <w:qFormat/>
    <w:rsid w:val="00C4388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C4B8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439C3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FE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Смахтина Светлана Владимировна</dc:creator>
  <cp:keywords/>
  <dc:description/>
  <cp:lastModifiedBy>Шевченко Ольга Юрьевна</cp:lastModifiedBy>
  <cp:revision>2</cp:revision>
  <dcterms:created xsi:type="dcterms:W3CDTF">2025-11-20T11:56:00Z</dcterms:created>
  <dcterms:modified xsi:type="dcterms:W3CDTF">2025-11-20T11:56:00Z</dcterms:modified>
</cp:coreProperties>
</file>